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86" w:rsidRPr="00577DB5" w:rsidRDefault="00323886" w:rsidP="00F01DBC">
      <w:pPr>
        <w:jc w:val="center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</w:p>
    <w:p w:rsidR="00323886" w:rsidRPr="00577DB5" w:rsidRDefault="00323886" w:rsidP="00F01DBC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323886" w:rsidRPr="00577DB5" w:rsidRDefault="00323886" w:rsidP="00F01DBC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323886" w:rsidRPr="00577DB5" w:rsidRDefault="00323886" w:rsidP="00F01DBC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CD7155" w:rsidRPr="00577DB5" w:rsidRDefault="00E961C0" w:rsidP="00F01DBC">
      <w:pPr>
        <w:jc w:val="center"/>
        <w:rPr>
          <w:rFonts w:asciiTheme="minorHAnsi" w:hAnsiTheme="minorHAnsi" w:cstheme="minorHAnsi"/>
          <w:sz w:val="36"/>
          <w:szCs w:val="36"/>
        </w:rPr>
      </w:pPr>
      <w:r w:rsidRPr="00577DB5">
        <w:rPr>
          <w:rFonts w:asciiTheme="minorHAnsi" w:hAnsiTheme="minorHAnsi" w:cstheme="minorHAnsi"/>
          <w:sz w:val="36"/>
          <w:szCs w:val="36"/>
        </w:rPr>
        <w:t>You are warmly invited to</w:t>
      </w:r>
      <w:r w:rsidR="00323886" w:rsidRPr="00577DB5">
        <w:rPr>
          <w:rFonts w:asciiTheme="minorHAnsi" w:hAnsiTheme="minorHAnsi" w:cstheme="minorHAnsi"/>
          <w:sz w:val="36"/>
          <w:szCs w:val="36"/>
        </w:rPr>
        <w:t xml:space="preserve"> a</w:t>
      </w:r>
      <w:r w:rsidRPr="00577DB5">
        <w:rPr>
          <w:rFonts w:asciiTheme="minorHAnsi" w:hAnsiTheme="minorHAnsi" w:cstheme="minorHAnsi"/>
          <w:sz w:val="36"/>
          <w:szCs w:val="36"/>
        </w:rPr>
        <w:t>:</w:t>
      </w:r>
      <w:r w:rsidR="00CD7155" w:rsidRPr="00577DB5">
        <w:rPr>
          <w:rFonts w:asciiTheme="minorHAnsi" w:hAnsiTheme="minorHAnsi" w:cstheme="minorHAnsi"/>
          <w:sz w:val="36"/>
          <w:szCs w:val="36"/>
        </w:rPr>
        <w:t xml:space="preserve"> </w:t>
      </w:r>
    </w:p>
    <w:p w:rsidR="00F2355E" w:rsidRPr="00577DB5" w:rsidRDefault="00F2355E" w:rsidP="00F01DBC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CD7155" w:rsidRPr="00577DB5" w:rsidRDefault="00CD7155" w:rsidP="00F01DBC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CD7155" w:rsidRPr="00577DB5" w:rsidRDefault="00CD7155" w:rsidP="00F01DBC">
      <w:pPr>
        <w:jc w:val="center"/>
        <w:rPr>
          <w:rFonts w:asciiTheme="minorHAnsi" w:hAnsiTheme="minorHAnsi" w:cstheme="minorHAnsi"/>
          <w:sz w:val="36"/>
          <w:szCs w:val="36"/>
          <w:u w:val="single"/>
        </w:rPr>
      </w:pPr>
    </w:p>
    <w:p w:rsidR="0028258D" w:rsidRPr="00577DB5" w:rsidRDefault="00CD7155" w:rsidP="00F01DBC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577DB5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:rsidR="00697B73" w:rsidRPr="00577DB5" w:rsidRDefault="00697B73" w:rsidP="0032388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77DB5">
        <w:rPr>
          <w:rFonts w:asciiTheme="minorHAnsi" w:hAnsiTheme="minorHAnsi" w:cstheme="minorHAnsi"/>
          <w:b/>
          <w:sz w:val="36"/>
          <w:szCs w:val="36"/>
        </w:rPr>
        <w:t xml:space="preserve">Bowel Cancer </w:t>
      </w:r>
    </w:p>
    <w:p w:rsidR="00323886" w:rsidRPr="00577DB5" w:rsidRDefault="00323886" w:rsidP="0032388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77DB5">
        <w:rPr>
          <w:rFonts w:asciiTheme="minorHAnsi" w:hAnsiTheme="minorHAnsi" w:cstheme="minorHAnsi"/>
          <w:b/>
          <w:sz w:val="36"/>
          <w:szCs w:val="36"/>
        </w:rPr>
        <w:t>Health and Well</w:t>
      </w:r>
      <w:r w:rsidR="00577DB5" w:rsidRPr="00577DB5">
        <w:rPr>
          <w:rFonts w:asciiTheme="minorHAnsi" w:hAnsiTheme="minorHAnsi" w:cstheme="minorHAnsi"/>
          <w:b/>
          <w:sz w:val="36"/>
          <w:szCs w:val="36"/>
        </w:rPr>
        <w:t>-</w:t>
      </w:r>
      <w:r w:rsidRPr="00577DB5">
        <w:rPr>
          <w:rFonts w:asciiTheme="minorHAnsi" w:hAnsiTheme="minorHAnsi" w:cstheme="minorHAnsi"/>
          <w:b/>
          <w:sz w:val="36"/>
          <w:szCs w:val="36"/>
        </w:rPr>
        <w:t xml:space="preserve">being Event </w:t>
      </w:r>
    </w:p>
    <w:p w:rsidR="00CD7155" w:rsidRPr="00577DB5" w:rsidRDefault="00CD7155" w:rsidP="00F01DBC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F2355E" w:rsidRPr="00577DB5" w:rsidRDefault="00F2355E" w:rsidP="00F01DBC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F2355E" w:rsidRPr="00577DB5" w:rsidRDefault="00F2355E" w:rsidP="00F01DBC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F01DBC" w:rsidRPr="00577DB5" w:rsidRDefault="00F01DBC" w:rsidP="00F01DBC">
      <w:pPr>
        <w:jc w:val="center"/>
        <w:rPr>
          <w:rFonts w:asciiTheme="minorHAnsi" w:hAnsiTheme="minorHAnsi" w:cstheme="minorHAnsi"/>
          <w:sz w:val="36"/>
          <w:szCs w:val="36"/>
        </w:rPr>
      </w:pPr>
      <w:r w:rsidRPr="00577DB5">
        <w:rPr>
          <w:rFonts w:asciiTheme="minorHAnsi" w:hAnsiTheme="minorHAnsi" w:cstheme="minorHAnsi"/>
          <w:sz w:val="36"/>
          <w:szCs w:val="36"/>
        </w:rPr>
        <w:t xml:space="preserve">Wednesday </w:t>
      </w:r>
      <w:r w:rsidR="00323886" w:rsidRPr="00577DB5">
        <w:rPr>
          <w:rFonts w:asciiTheme="minorHAnsi" w:hAnsiTheme="minorHAnsi" w:cstheme="minorHAnsi"/>
          <w:sz w:val="36"/>
          <w:szCs w:val="36"/>
        </w:rPr>
        <w:t>3rd</w:t>
      </w:r>
      <w:r w:rsidRPr="00577DB5">
        <w:rPr>
          <w:rFonts w:asciiTheme="minorHAnsi" w:hAnsiTheme="minorHAnsi" w:cstheme="minorHAnsi"/>
          <w:sz w:val="36"/>
          <w:szCs w:val="36"/>
        </w:rPr>
        <w:t xml:space="preserve"> </w:t>
      </w:r>
      <w:r w:rsidR="00323886" w:rsidRPr="00577DB5">
        <w:rPr>
          <w:rFonts w:asciiTheme="minorHAnsi" w:hAnsiTheme="minorHAnsi" w:cstheme="minorHAnsi"/>
          <w:sz w:val="36"/>
          <w:szCs w:val="36"/>
        </w:rPr>
        <w:t>February 2016</w:t>
      </w:r>
    </w:p>
    <w:p w:rsidR="00F01DBC" w:rsidRPr="00577DB5" w:rsidRDefault="00323886" w:rsidP="00F01DBC">
      <w:pPr>
        <w:jc w:val="center"/>
        <w:rPr>
          <w:rFonts w:asciiTheme="minorHAnsi" w:hAnsiTheme="minorHAnsi" w:cstheme="minorHAnsi"/>
          <w:sz w:val="36"/>
          <w:szCs w:val="36"/>
        </w:rPr>
      </w:pPr>
      <w:r w:rsidRPr="00577DB5">
        <w:rPr>
          <w:rFonts w:asciiTheme="minorHAnsi" w:hAnsiTheme="minorHAnsi" w:cstheme="minorHAnsi"/>
          <w:sz w:val="36"/>
          <w:szCs w:val="36"/>
        </w:rPr>
        <w:t>13.00</w:t>
      </w:r>
      <w:r w:rsidR="00D618CE">
        <w:rPr>
          <w:rFonts w:asciiTheme="minorHAnsi" w:hAnsiTheme="minorHAnsi" w:cstheme="minorHAnsi"/>
          <w:sz w:val="36"/>
          <w:szCs w:val="36"/>
        </w:rPr>
        <w:t>pm</w:t>
      </w:r>
      <w:r w:rsidRPr="00577DB5">
        <w:rPr>
          <w:rFonts w:asciiTheme="minorHAnsi" w:hAnsiTheme="minorHAnsi" w:cstheme="minorHAnsi"/>
          <w:sz w:val="36"/>
          <w:szCs w:val="36"/>
        </w:rPr>
        <w:t xml:space="preserve"> – 16.0</w:t>
      </w:r>
      <w:r w:rsidR="00D618CE">
        <w:rPr>
          <w:rFonts w:asciiTheme="minorHAnsi" w:hAnsiTheme="minorHAnsi" w:cstheme="minorHAnsi"/>
          <w:sz w:val="36"/>
          <w:szCs w:val="36"/>
        </w:rPr>
        <w:t>0pm</w:t>
      </w:r>
    </w:p>
    <w:p w:rsidR="00CD7155" w:rsidRPr="00577DB5" w:rsidRDefault="00CD7155" w:rsidP="00F01DBC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F2355E" w:rsidRPr="00577DB5" w:rsidRDefault="00F2355E" w:rsidP="00F01DBC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F2355E" w:rsidRPr="00577DB5" w:rsidRDefault="00F2355E" w:rsidP="00F01DBC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F2355E" w:rsidRPr="00577DB5" w:rsidRDefault="00F2355E" w:rsidP="00F01DBC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323886" w:rsidRPr="00577DB5" w:rsidRDefault="00323886" w:rsidP="00F01DBC">
      <w:pPr>
        <w:jc w:val="center"/>
        <w:rPr>
          <w:rFonts w:asciiTheme="minorHAnsi" w:hAnsiTheme="minorHAnsi" w:cstheme="minorHAnsi"/>
          <w:sz w:val="36"/>
          <w:szCs w:val="36"/>
        </w:rPr>
      </w:pPr>
      <w:r w:rsidRPr="00577DB5">
        <w:rPr>
          <w:rFonts w:asciiTheme="minorHAnsi" w:hAnsiTheme="minorHAnsi" w:cstheme="minorHAnsi"/>
          <w:sz w:val="36"/>
          <w:szCs w:val="36"/>
        </w:rPr>
        <w:t>Royal College of Nursing</w:t>
      </w:r>
    </w:p>
    <w:p w:rsidR="00323886" w:rsidRPr="00577DB5" w:rsidRDefault="00323886" w:rsidP="00F01DBC">
      <w:pPr>
        <w:jc w:val="center"/>
        <w:rPr>
          <w:rFonts w:asciiTheme="minorHAnsi" w:hAnsiTheme="minorHAnsi" w:cstheme="minorHAnsi"/>
          <w:sz w:val="36"/>
          <w:szCs w:val="36"/>
        </w:rPr>
      </w:pPr>
      <w:r w:rsidRPr="00577DB5">
        <w:rPr>
          <w:rFonts w:asciiTheme="minorHAnsi" w:hAnsiTheme="minorHAnsi" w:cstheme="minorHAnsi"/>
          <w:sz w:val="36"/>
          <w:szCs w:val="36"/>
        </w:rPr>
        <w:t>20 Cavendish Square</w:t>
      </w:r>
    </w:p>
    <w:p w:rsidR="00323886" w:rsidRPr="00577DB5" w:rsidRDefault="00323886" w:rsidP="00F01DBC">
      <w:pPr>
        <w:jc w:val="center"/>
        <w:rPr>
          <w:rFonts w:asciiTheme="minorHAnsi" w:hAnsiTheme="minorHAnsi" w:cstheme="minorHAnsi"/>
          <w:sz w:val="36"/>
          <w:szCs w:val="36"/>
        </w:rPr>
      </w:pPr>
      <w:r w:rsidRPr="00577DB5">
        <w:rPr>
          <w:rFonts w:asciiTheme="minorHAnsi" w:hAnsiTheme="minorHAnsi" w:cstheme="minorHAnsi"/>
          <w:sz w:val="36"/>
          <w:szCs w:val="36"/>
        </w:rPr>
        <w:t xml:space="preserve">London </w:t>
      </w:r>
    </w:p>
    <w:p w:rsidR="00F01DBC" w:rsidRPr="00577DB5" w:rsidRDefault="00F01DBC" w:rsidP="0072000C">
      <w:pPr>
        <w:jc w:val="center"/>
        <w:rPr>
          <w:rFonts w:asciiTheme="minorHAnsi" w:hAnsiTheme="minorHAnsi" w:cstheme="minorHAnsi"/>
          <w:sz w:val="36"/>
          <w:szCs w:val="36"/>
        </w:rPr>
      </w:pPr>
      <w:r w:rsidRPr="00577DB5">
        <w:rPr>
          <w:rFonts w:asciiTheme="minorHAnsi" w:hAnsiTheme="minorHAnsi" w:cstheme="minorHAnsi"/>
          <w:sz w:val="36"/>
          <w:szCs w:val="36"/>
        </w:rPr>
        <w:t>W</w:t>
      </w:r>
      <w:r w:rsidR="00323886" w:rsidRPr="00577DB5">
        <w:rPr>
          <w:rFonts w:asciiTheme="minorHAnsi" w:hAnsiTheme="minorHAnsi" w:cstheme="minorHAnsi"/>
          <w:sz w:val="36"/>
          <w:szCs w:val="36"/>
        </w:rPr>
        <w:t>1G 0RN</w:t>
      </w:r>
      <w:hyperlink r:id="rId7" w:history="1"/>
    </w:p>
    <w:p w:rsidR="00F01DBC" w:rsidRPr="00577DB5" w:rsidRDefault="00F01DBC" w:rsidP="00F01DBC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F01DBC" w:rsidRPr="003C0E9D" w:rsidRDefault="00CD7155" w:rsidP="003C0E9D">
      <w:pPr>
        <w:spacing w:after="200" w:line="276" w:lineRule="auto"/>
        <w:rPr>
          <w:rFonts w:ascii="Arial" w:hAnsi="Arial" w:cs="Arial"/>
        </w:rPr>
      </w:pPr>
      <w:r w:rsidRPr="007F59F4">
        <w:rPr>
          <w:rFonts w:ascii="Arial" w:hAnsi="Arial" w:cs="Arial"/>
        </w:rPr>
        <w:br w:type="page"/>
      </w:r>
    </w:p>
    <w:p w:rsidR="002761C2" w:rsidRPr="00577DB5" w:rsidRDefault="00623EDD" w:rsidP="002761C2">
      <w:pPr>
        <w:rPr>
          <w:rFonts w:asciiTheme="minorHAnsi" w:eastAsia="Calibri" w:hAnsiTheme="minorHAnsi" w:cstheme="minorHAnsi"/>
          <w:lang w:eastAsia="en-US"/>
        </w:rPr>
      </w:pPr>
      <w:r w:rsidRPr="00577DB5">
        <w:rPr>
          <w:rFonts w:asciiTheme="minorHAnsi" w:eastAsia="Calibri" w:hAnsiTheme="minorHAnsi" w:cstheme="minorHAnsi"/>
          <w:lang w:eastAsia="en-US"/>
        </w:rPr>
        <w:lastRenderedPageBreak/>
        <w:t>I would</w:t>
      </w:r>
      <w:r w:rsidR="00323886" w:rsidRPr="00577DB5">
        <w:rPr>
          <w:rFonts w:asciiTheme="minorHAnsi" w:eastAsia="Calibri" w:hAnsiTheme="minorHAnsi" w:cstheme="minorHAnsi"/>
          <w:lang w:eastAsia="en-US"/>
        </w:rPr>
        <w:t xml:space="preserve"> like to invite you </w:t>
      </w:r>
      <w:r w:rsidR="002761C2" w:rsidRPr="00577DB5">
        <w:rPr>
          <w:rFonts w:asciiTheme="minorHAnsi" w:eastAsia="Calibri" w:hAnsiTheme="minorHAnsi" w:cstheme="minorHAnsi"/>
          <w:lang w:eastAsia="en-US"/>
        </w:rPr>
        <w:t xml:space="preserve">to an education event being held to </w:t>
      </w:r>
      <w:r w:rsidR="00DD61BB" w:rsidRPr="00577DB5">
        <w:rPr>
          <w:rFonts w:asciiTheme="minorHAnsi" w:eastAsia="Calibri" w:hAnsiTheme="minorHAnsi" w:cstheme="minorHAnsi"/>
          <w:lang w:eastAsia="en-US"/>
        </w:rPr>
        <w:t xml:space="preserve">provide </w:t>
      </w:r>
      <w:r w:rsidR="007F3377" w:rsidRPr="00577DB5">
        <w:rPr>
          <w:rFonts w:asciiTheme="minorHAnsi" w:eastAsia="Calibri" w:hAnsiTheme="minorHAnsi" w:cstheme="minorHAnsi"/>
          <w:lang w:eastAsia="en-US"/>
        </w:rPr>
        <w:t xml:space="preserve">you with information and ideas </w:t>
      </w:r>
      <w:r w:rsidR="00DD61BB" w:rsidRPr="00577DB5">
        <w:rPr>
          <w:rFonts w:asciiTheme="minorHAnsi" w:eastAsia="Calibri" w:hAnsiTheme="minorHAnsi" w:cstheme="minorHAnsi"/>
          <w:lang w:eastAsia="en-US"/>
        </w:rPr>
        <w:t xml:space="preserve">to </w:t>
      </w:r>
      <w:r w:rsidR="002761C2" w:rsidRPr="00577DB5">
        <w:rPr>
          <w:rFonts w:asciiTheme="minorHAnsi" w:eastAsia="Calibri" w:hAnsiTheme="minorHAnsi" w:cstheme="minorHAnsi"/>
          <w:lang w:eastAsia="en-US"/>
        </w:rPr>
        <w:t xml:space="preserve">support your recovery after </w:t>
      </w:r>
      <w:r w:rsidR="00DD61BB" w:rsidRPr="00577DB5">
        <w:rPr>
          <w:rFonts w:asciiTheme="minorHAnsi" w:eastAsia="Calibri" w:hAnsiTheme="minorHAnsi" w:cstheme="minorHAnsi"/>
          <w:lang w:eastAsia="en-US"/>
        </w:rPr>
        <w:t>your bowel</w:t>
      </w:r>
      <w:r w:rsidR="002761C2" w:rsidRPr="00577DB5">
        <w:rPr>
          <w:rFonts w:asciiTheme="minorHAnsi" w:eastAsia="Calibri" w:hAnsiTheme="minorHAnsi" w:cstheme="minorHAnsi"/>
          <w:lang w:eastAsia="en-US"/>
        </w:rPr>
        <w:t xml:space="preserve"> cancer</w:t>
      </w:r>
      <w:r w:rsidR="00DD61BB" w:rsidRPr="00577DB5">
        <w:rPr>
          <w:rFonts w:asciiTheme="minorHAnsi" w:eastAsia="Calibri" w:hAnsiTheme="minorHAnsi" w:cstheme="minorHAnsi"/>
          <w:lang w:eastAsia="en-US"/>
        </w:rPr>
        <w:t xml:space="preserve"> diagnosis and treatment</w:t>
      </w:r>
      <w:r w:rsidR="002761C2" w:rsidRPr="00577DB5">
        <w:rPr>
          <w:rFonts w:asciiTheme="minorHAnsi" w:eastAsia="Calibri" w:hAnsiTheme="minorHAnsi" w:cstheme="minorHAnsi"/>
          <w:lang w:eastAsia="en-US"/>
        </w:rPr>
        <w:t>.</w:t>
      </w:r>
    </w:p>
    <w:p w:rsidR="002761C2" w:rsidRPr="00577DB5" w:rsidRDefault="002761C2" w:rsidP="002761C2">
      <w:pPr>
        <w:rPr>
          <w:rFonts w:asciiTheme="minorHAnsi" w:eastAsia="Calibri" w:hAnsiTheme="minorHAnsi" w:cstheme="minorHAnsi"/>
          <w:lang w:eastAsia="en-US"/>
        </w:rPr>
      </w:pPr>
    </w:p>
    <w:p w:rsidR="002761C2" w:rsidRPr="00577DB5" w:rsidRDefault="00515CA0" w:rsidP="002761C2">
      <w:pPr>
        <w:rPr>
          <w:rFonts w:asciiTheme="minorHAnsi" w:eastAsia="Calibri" w:hAnsiTheme="minorHAnsi" w:cstheme="minorHAnsi"/>
          <w:lang w:eastAsia="en-US"/>
        </w:rPr>
      </w:pPr>
      <w:r w:rsidRPr="00577DB5">
        <w:rPr>
          <w:rFonts w:asciiTheme="minorHAnsi" w:eastAsia="Calibri" w:hAnsiTheme="minorHAnsi" w:cstheme="minorHAnsi"/>
          <w:lang w:eastAsia="en-US"/>
        </w:rPr>
        <w:t>I would</w:t>
      </w:r>
      <w:r w:rsidR="00623EDD" w:rsidRPr="00577DB5">
        <w:rPr>
          <w:rFonts w:asciiTheme="minorHAnsi" w:eastAsia="Calibri" w:hAnsiTheme="minorHAnsi" w:cstheme="minorHAnsi"/>
          <w:lang w:eastAsia="en-US"/>
        </w:rPr>
        <w:t xml:space="preserve"> </w:t>
      </w:r>
      <w:r w:rsidR="00323886" w:rsidRPr="00577DB5">
        <w:rPr>
          <w:rFonts w:asciiTheme="minorHAnsi" w:eastAsia="Calibri" w:hAnsiTheme="minorHAnsi" w:cstheme="minorHAnsi"/>
          <w:lang w:eastAsia="en-US"/>
        </w:rPr>
        <w:t xml:space="preserve">like to </w:t>
      </w:r>
      <w:r w:rsidR="005F0AA1" w:rsidRPr="00577DB5">
        <w:rPr>
          <w:rFonts w:asciiTheme="minorHAnsi" w:eastAsia="Calibri" w:hAnsiTheme="minorHAnsi" w:cstheme="minorHAnsi"/>
          <w:lang w:eastAsia="en-US"/>
        </w:rPr>
        <w:t>welcome a</w:t>
      </w:r>
      <w:r w:rsidR="002761C2" w:rsidRPr="00577DB5">
        <w:rPr>
          <w:rFonts w:asciiTheme="minorHAnsi" w:eastAsia="Calibri" w:hAnsiTheme="minorHAnsi" w:cstheme="minorHAnsi"/>
          <w:lang w:eastAsia="en-US"/>
        </w:rPr>
        <w:t xml:space="preserve"> family </w:t>
      </w:r>
      <w:r w:rsidR="00323886" w:rsidRPr="00577DB5">
        <w:rPr>
          <w:rFonts w:asciiTheme="minorHAnsi" w:eastAsia="Calibri" w:hAnsiTheme="minorHAnsi" w:cstheme="minorHAnsi"/>
          <w:lang w:eastAsia="en-US"/>
        </w:rPr>
        <w:t xml:space="preserve">member or friend as we </w:t>
      </w:r>
      <w:r w:rsidR="00DD61BB" w:rsidRPr="00577DB5">
        <w:rPr>
          <w:rFonts w:asciiTheme="minorHAnsi" w:eastAsia="Calibri" w:hAnsiTheme="minorHAnsi" w:cstheme="minorHAnsi"/>
          <w:lang w:eastAsia="en-US"/>
        </w:rPr>
        <w:t xml:space="preserve">understand </w:t>
      </w:r>
      <w:r w:rsidR="00323886" w:rsidRPr="00577DB5">
        <w:rPr>
          <w:rFonts w:asciiTheme="minorHAnsi" w:eastAsia="Calibri" w:hAnsiTheme="minorHAnsi" w:cstheme="minorHAnsi"/>
          <w:lang w:eastAsia="en-US"/>
        </w:rPr>
        <w:t xml:space="preserve">that a diagnosis of cancer not only affects you, but also your </w:t>
      </w:r>
      <w:r w:rsidRPr="00577DB5">
        <w:rPr>
          <w:rFonts w:asciiTheme="minorHAnsi" w:eastAsia="Calibri" w:hAnsiTheme="minorHAnsi" w:cstheme="minorHAnsi"/>
          <w:lang w:eastAsia="en-US"/>
        </w:rPr>
        <w:t>family and friends.</w:t>
      </w:r>
      <w:r w:rsidR="00323886" w:rsidRPr="00577DB5">
        <w:rPr>
          <w:rFonts w:asciiTheme="minorHAnsi" w:eastAsia="Calibri" w:hAnsiTheme="minorHAnsi" w:cstheme="minorHAnsi"/>
          <w:lang w:eastAsia="en-US"/>
        </w:rPr>
        <w:t xml:space="preserve"> </w:t>
      </w:r>
    </w:p>
    <w:p w:rsidR="002761C2" w:rsidRPr="00577DB5" w:rsidRDefault="002761C2" w:rsidP="002761C2">
      <w:pPr>
        <w:rPr>
          <w:rFonts w:asciiTheme="minorHAnsi" w:eastAsia="Calibri" w:hAnsiTheme="minorHAnsi" w:cstheme="minorHAnsi"/>
          <w:lang w:eastAsia="en-US"/>
        </w:rPr>
      </w:pPr>
    </w:p>
    <w:p w:rsidR="00524E81" w:rsidRPr="00245544" w:rsidRDefault="00524E81" w:rsidP="002761C2">
      <w:pPr>
        <w:rPr>
          <w:rFonts w:asciiTheme="minorHAnsi" w:eastAsia="Calibri" w:hAnsiTheme="minorHAnsi" w:cstheme="minorHAnsi"/>
          <w:lang w:eastAsia="en-US"/>
        </w:rPr>
      </w:pPr>
      <w:r w:rsidRPr="00245544">
        <w:rPr>
          <w:rFonts w:asciiTheme="minorHAnsi" w:eastAsia="Calibri" w:hAnsiTheme="minorHAnsi" w:cstheme="minorHAnsi"/>
          <w:lang w:eastAsia="en-US"/>
        </w:rPr>
        <w:t xml:space="preserve">We </w:t>
      </w:r>
      <w:r w:rsidR="00DD61BB" w:rsidRPr="00245544">
        <w:rPr>
          <w:rFonts w:asciiTheme="minorHAnsi" w:eastAsia="Calibri" w:hAnsiTheme="minorHAnsi" w:cstheme="minorHAnsi"/>
          <w:lang w:eastAsia="en-US"/>
        </w:rPr>
        <w:t xml:space="preserve">know </w:t>
      </w:r>
      <w:r w:rsidRPr="00245544">
        <w:rPr>
          <w:rFonts w:asciiTheme="minorHAnsi" w:eastAsia="Calibri" w:hAnsiTheme="minorHAnsi" w:cstheme="minorHAnsi"/>
          <w:lang w:eastAsia="en-US"/>
        </w:rPr>
        <w:t xml:space="preserve">from patient feedback </w:t>
      </w:r>
      <w:r w:rsidR="00515CA0" w:rsidRPr="00245544">
        <w:rPr>
          <w:rFonts w:asciiTheme="minorHAnsi" w:eastAsia="Calibri" w:hAnsiTheme="minorHAnsi" w:cstheme="minorHAnsi"/>
          <w:lang w:eastAsia="en-US"/>
        </w:rPr>
        <w:t>that it is</w:t>
      </w:r>
      <w:r w:rsidRPr="00245544">
        <w:rPr>
          <w:rFonts w:asciiTheme="minorHAnsi" w:eastAsia="Calibri" w:hAnsiTheme="minorHAnsi" w:cstheme="minorHAnsi"/>
          <w:lang w:eastAsia="en-US"/>
        </w:rPr>
        <w:t xml:space="preserve"> </w:t>
      </w:r>
      <w:r w:rsidR="00DD61BB" w:rsidRPr="00245544">
        <w:rPr>
          <w:rFonts w:asciiTheme="minorHAnsi" w:eastAsia="Calibri" w:hAnsiTheme="minorHAnsi" w:cstheme="minorHAnsi"/>
          <w:lang w:eastAsia="en-US"/>
        </w:rPr>
        <w:t>important</w:t>
      </w:r>
      <w:r w:rsidRPr="00245544">
        <w:rPr>
          <w:rFonts w:asciiTheme="minorHAnsi" w:eastAsia="Calibri" w:hAnsiTheme="minorHAnsi" w:cstheme="minorHAnsi"/>
          <w:lang w:eastAsia="en-US"/>
        </w:rPr>
        <w:t xml:space="preserve"> to have tailored information </w:t>
      </w:r>
      <w:r w:rsidR="007F3377" w:rsidRPr="00245544">
        <w:rPr>
          <w:rFonts w:asciiTheme="minorHAnsi" w:eastAsia="Calibri" w:hAnsiTheme="minorHAnsi" w:cstheme="minorHAnsi"/>
          <w:lang w:eastAsia="en-US"/>
        </w:rPr>
        <w:t xml:space="preserve">about your bowel cancer and its treatment </w:t>
      </w:r>
      <w:r w:rsidRPr="00245544">
        <w:rPr>
          <w:rFonts w:asciiTheme="minorHAnsi" w:eastAsia="Calibri" w:hAnsiTheme="minorHAnsi" w:cstheme="minorHAnsi"/>
          <w:lang w:eastAsia="en-US"/>
        </w:rPr>
        <w:t xml:space="preserve">at the time of diagnosis; however </w:t>
      </w:r>
      <w:r w:rsidR="002369BD" w:rsidRPr="00245544">
        <w:rPr>
          <w:rFonts w:asciiTheme="minorHAnsi" w:eastAsia="Calibri" w:hAnsiTheme="minorHAnsi" w:cstheme="minorHAnsi"/>
          <w:lang w:eastAsia="en-US"/>
        </w:rPr>
        <w:t>patient feedback also tells us that there is</w:t>
      </w:r>
      <w:r w:rsidR="002761C2" w:rsidRPr="00245544">
        <w:rPr>
          <w:rFonts w:asciiTheme="minorHAnsi" w:eastAsia="Calibri" w:hAnsiTheme="minorHAnsi" w:cstheme="minorHAnsi"/>
          <w:lang w:eastAsia="en-US"/>
        </w:rPr>
        <w:t xml:space="preserve"> </w:t>
      </w:r>
      <w:r w:rsidRPr="00245544">
        <w:rPr>
          <w:rFonts w:asciiTheme="minorHAnsi" w:eastAsia="Calibri" w:hAnsiTheme="minorHAnsi" w:cstheme="minorHAnsi"/>
          <w:lang w:eastAsia="en-US"/>
        </w:rPr>
        <w:t xml:space="preserve">often </w:t>
      </w:r>
      <w:r w:rsidR="002369BD" w:rsidRPr="00245544">
        <w:rPr>
          <w:rFonts w:asciiTheme="minorHAnsi" w:eastAsia="Calibri" w:hAnsiTheme="minorHAnsi" w:cstheme="minorHAnsi"/>
          <w:lang w:eastAsia="en-US"/>
        </w:rPr>
        <w:t>in</w:t>
      </w:r>
      <w:r w:rsidRPr="00245544">
        <w:rPr>
          <w:rFonts w:asciiTheme="minorHAnsi" w:eastAsia="Calibri" w:hAnsiTheme="minorHAnsi" w:cstheme="minorHAnsi"/>
          <w:lang w:eastAsia="en-US"/>
        </w:rPr>
        <w:t>sufficient information</w:t>
      </w:r>
      <w:r w:rsidR="002761C2" w:rsidRPr="00245544">
        <w:rPr>
          <w:rFonts w:asciiTheme="minorHAnsi" w:eastAsia="Calibri" w:hAnsiTheme="minorHAnsi" w:cstheme="minorHAnsi"/>
          <w:lang w:eastAsia="en-US"/>
        </w:rPr>
        <w:t xml:space="preserve"> </w:t>
      </w:r>
      <w:r w:rsidRPr="00245544">
        <w:rPr>
          <w:rFonts w:asciiTheme="minorHAnsi" w:eastAsia="Calibri" w:hAnsiTheme="minorHAnsi" w:cstheme="minorHAnsi"/>
          <w:lang w:eastAsia="en-US"/>
        </w:rPr>
        <w:t xml:space="preserve">provided </w:t>
      </w:r>
      <w:r w:rsidR="00D618CE" w:rsidRPr="00245544">
        <w:rPr>
          <w:rFonts w:asciiTheme="minorHAnsi" w:eastAsia="Calibri" w:hAnsiTheme="minorHAnsi" w:cstheme="minorHAnsi"/>
          <w:lang w:eastAsia="en-US"/>
        </w:rPr>
        <w:t>about how to manage any on</w:t>
      </w:r>
      <w:r w:rsidR="007F3377" w:rsidRPr="00245544">
        <w:rPr>
          <w:rFonts w:asciiTheme="minorHAnsi" w:eastAsia="Calibri" w:hAnsiTheme="minorHAnsi" w:cstheme="minorHAnsi"/>
          <w:lang w:eastAsia="en-US"/>
        </w:rPr>
        <w:t>going health issues</w:t>
      </w:r>
      <w:r w:rsidR="005F0AA1" w:rsidRPr="00245544">
        <w:rPr>
          <w:rFonts w:asciiTheme="minorHAnsi" w:eastAsia="Calibri" w:hAnsiTheme="minorHAnsi" w:cstheme="minorHAnsi"/>
          <w:lang w:eastAsia="en-US"/>
        </w:rPr>
        <w:t xml:space="preserve"> and how to make lifestyle choices to help with moving forward after your cancer treatment </w:t>
      </w:r>
      <w:r w:rsidR="002761C2" w:rsidRPr="00245544">
        <w:rPr>
          <w:rFonts w:asciiTheme="minorHAnsi" w:eastAsia="Calibri" w:hAnsiTheme="minorHAnsi" w:cstheme="minorHAnsi"/>
          <w:lang w:eastAsia="en-US"/>
        </w:rPr>
        <w:t xml:space="preserve">you have completed your treatment.   </w:t>
      </w:r>
    </w:p>
    <w:p w:rsidR="00F01DBC" w:rsidRPr="00577DB5" w:rsidRDefault="00F01DBC" w:rsidP="002761C2">
      <w:pPr>
        <w:rPr>
          <w:rFonts w:asciiTheme="minorHAnsi" w:eastAsia="Calibri" w:hAnsiTheme="minorHAnsi" w:cstheme="minorHAnsi"/>
          <w:lang w:eastAsia="en-US"/>
        </w:rPr>
      </w:pPr>
    </w:p>
    <w:p w:rsidR="00524E81" w:rsidRPr="00577DB5" w:rsidRDefault="00524E81" w:rsidP="00524E81">
      <w:pPr>
        <w:rPr>
          <w:rFonts w:asciiTheme="minorHAnsi" w:eastAsia="Calibri" w:hAnsiTheme="minorHAnsi" w:cstheme="minorHAnsi"/>
          <w:lang w:eastAsia="en-US"/>
        </w:rPr>
      </w:pPr>
      <w:r w:rsidRPr="00577DB5">
        <w:rPr>
          <w:rFonts w:asciiTheme="minorHAnsi" w:eastAsia="Calibri" w:hAnsiTheme="minorHAnsi" w:cstheme="minorHAnsi"/>
          <w:lang w:eastAsia="en-US"/>
        </w:rPr>
        <w:t>The event will provide you with a wide range of health and well</w:t>
      </w:r>
      <w:r w:rsidR="000821AD">
        <w:rPr>
          <w:rFonts w:asciiTheme="minorHAnsi" w:eastAsia="Calibri" w:hAnsiTheme="minorHAnsi" w:cstheme="minorHAnsi"/>
          <w:lang w:eastAsia="en-US"/>
        </w:rPr>
        <w:t>-</w:t>
      </w:r>
      <w:r w:rsidRPr="00577DB5">
        <w:rPr>
          <w:rFonts w:asciiTheme="minorHAnsi" w:eastAsia="Calibri" w:hAnsiTheme="minorHAnsi" w:cstheme="minorHAnsi"/>
          <w:lang w:eastAsia="en-US"/>
        </w:rPr>
        <w:t xml:space="preserve">being advice from expert healthcare professionals from across the NHS including: </w:t>
      </w:r>
    </w:p>
    <w:p w:rsidR="00524E81" w:rsidRPr="00577DB5" w:rsidRDefault="00524E81" w:rsidP="00524E81">
      <w:pPr>
        <w:numPr>
          <w:ilvl w:val="0"/>
          <w:numId w:val="2"/>
        </w:numPr>
        <w:rPr>
          <w:rFonts w:asciiTheme="minorHAnsi" w:eastAsia="Calibri" w:hAnsiTheme="minorHAnsi" w:cstheme="minorHAnsi"/>
          <w:lang w:eastAsia="en-US"/>
        </w:rPr>
      </w:pPr>
      <w:r w:rsidRPr="00577DB5">
        <w:rPr>
          <w:rFonts w:asciiTheme="minorHAnsi" w:eastAsia="Calibri" w:hAnsiTheme="minorHAnsi" w:cstheme="minorHAnsi"/>
          <w:lang w:eastAsia="en-US"/>
        </w:rPr>
        <w:t>Overview of colorectal cancer</w:t>
      </w:r>
    </w:p>
    <w:p w:rsidR="00524E81" w:rsidRPr="00577DB5" w:rsidRDefault="00623EDD" w:rsidP="00524E81">
      <w:pPr>
        <w:numPr>
          <w:ilvl w:val="0"/>
          <w:numId w:val="2"/>
        </w:numPr>
        <w:rPr>
          <w:rFonts w:asciiTheme="minorHAnsi" w:eastAsia="Calibri" w:hAnsiTheme="minorHAnsi" w:cstheme="minorHAnsi"/>
          <w:lang w:eastAsia="en-US"/>
        </w:rPr>
      </w:pPr>
      <w:r w:rsidRPr="00577DB5">
        <w:rPr>
          <w:rFonts w:asciiTheme="minorHAnsi" w:eastAsia="Calibri" w:hAnsiTheme="minorHAnsi" w:cstheme="minorHAnsi"/>
          <w:lang w:eastAsia="en-US"/>
        </w:rPr>
        <w:t>Physical activity and d</w:t>
      </w:r>
      <w:r w:rsidR="00524E81" w:rsidRPr="00577DB5">
        <w:rPr>
          <w:rFonts w:asciiTheme="minorHAnsi" w:eastAsia="Calibri" w:hAnsiTheme="minorHAnsi" w:cstheme="minorHAnsi"/>
          <w:lang w:eastAsia="en-US"/>
        </w:rPr>
        <w:t xml:space="preserve">iet </w:t>
      </w:r>
    </w:p>
    <w:p w:rsidR="00524E81" w:rsidRPr="00577DB5" w:rsidRDefault="00524E81" w:rsidP="00524E81">
      <w:pPr>
        <w:numPr>
          <w:ilvl w:val="0"/>
          <w:numId w:val="2"/>
        </w:numPr>
        <w:rPr>
          <w:rFonts w:asciiTheme="minorHAnsi" w:eastAsia="Calibri" w:hAnsiTheme="minorHAnsi" w:cstheme="minorHAnsi"/>
          <w:lang w:eastAsia="en-US"/>
        </w:rPr>
      </w:pPr>
      <w:r w:rsidRPr="00577DB5">
        <w:rPr>
          <w:rFonts w:asciiTheme="minorHAnsi" w:eastAsia="Calibri" w:hAnsiTheme="minorHAnsi" w:cstheme="minorHAnsi"/>
          <w:lang w:eastAsia="en-US"/>
        </w:rPr>
        <w:t>Anxiety and self-management</w:t>
      </w:r>
    </w:p>
    <w:p w:rsidR="00524E81" w:rsidRPr="00577DB5" w:rsidRDefault="000821AD" w:rsidP="00524E81">
      <w:pPr>
        <w:numPr>
          <w:ilvl w:val="0"/>
          <w:numId w:val="2"/>
        </w:num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Stoma c</w:t>
      </w:r>
      <w:r w:rsidR="00524E81" w:rsidRPr="00577DB5">
        <w:rPr>
          <w:rFonts w:asciiTheme="minorHAnsi" w:eastAsia="Calibri" w:hAnsiTheme="minorHAnsi" w:cstheme="minorHAnsi"/>
          <w:lang w:eastAsia="en-US"/>
        </w:rPr>
        <w:t>are</w:t>
      </w:r>
    </w:p>
    <w:p w:rsidR="00524E81" w:rsidRPr="00577DB5" w:rsidRDefault="000821AD" w:rsidP="00524E81">
      <w:pPr>
        <w:numPr>
          <w:ilvl w:val="0"/>
          <w:numId w:val="2"/>
        </w:num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Peripheral n</w:t>
      </w:r>
      <w:r w:rsidR="00524E81" w:rsidRPr="00577DB5">
        <w:rPr>
          <w:rFonts w:asciiTheme="minorHAnsi" w:eastAsia="Calibri" w:hAnsiTheme="minorHAnsi" w:cstheme="minorHAnsi"/>
          <w:lang w:eastAsia="en-US"/>
        </w:rPr>
        <w:t>europathy</w:t>
      </w:r>
    </w:p>
    <w:p w:rsidR="00524E81" w:rsidRPr="00577DB5" w:rsidRDefault="000821AD" w:rsidP="00524E81">
      <w:pPr>
        <w:numPr>
          <w:ilvl w:val="0"/>
          <w:numId w:val="2"/>
        </w:num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Sexual f</w:t>
      </w:r>
      <w:r w:rsidR="00524E81" w:rsidRPr="00577DB5">
        <w:rPr>
          <w:rFonts w:asciiTheme="minorHAnsi" w:eastAsia="Calibri" w:hAnsiTheme="minorHAnsi" w:cstheme="minorHAnsi"/>
          <w:lang w:eastAsia="en-US"/>
        </w:rPr>
        <w:t>unction</w:t>
      </w:r>
    </w:p>
    <w:p w:rsidR="00524E81" w:rsidRPr="00577DB5" w:rsidRDefault="00623EDD" w:rsidP="00524E81">
      <w:pPr>
        <w:numPr>
          <w:ilvl w:val="0"/>
          <w:numId w:val="2"/>
        </w:numPr>
        <w:rPr>
          <w:rFonts w:asciiTheme="minorHAnsi" w:eastAsia="Calibri" w:hAnsiTheme="minorHAnsi" w:cstheme="minorHAnsi"/>
          <w:lang w:eastAsia="en-US"/>
        </w:rPr>
      </w:pPr>
      <w:r w:rsidRPr="00577DB5">
        <w:rPr>
          <w:rFonts w:asciiTheme="minorHAnsi" w:eastAsia="Calibri" w:hAnsiTheme="minorHAnsi" w:cstheme="minorHAnsi"/>
          <w:lang w:eastAsia="en-US"/>
        </w:rPr>
        <w:t>Managing c</w:t>
      </w:r>
      <w:r w:rsidR="00524E81" w:rsidRPr="00577DB5">
        <w:rPr>
          <w:rFonts w:asciiTheme="minorHAnsi" w:eastAsia="Calibri" w:hAnsiTheme="minorHAnsi" w:cstheme="minorHAnsi"/>
          <w:lang w:eastAsia="en-US"/>
        </w:rPr>
        <w:t>hange in bowel habit</w:t>
      </w:r>
    </w:p>
    <w:p w:rsidR="00524E81" w:rsidRPr="00577DB5" w:rsidRDefault="00524E81" w:rsidP="00524E81">
      <w:pPr>
        <w:numPr>
          <w:ilvl w:val="0"/>
          <w:numId w:val="2"/>
        </w:numPr>
        <w:rPr>
          <w:rFonts w:asciiTheme="minorHAnsi" w:eastAsia="Calibri" w:hAnsiTheme="minorHAnsi" w:cstheme="minorHAnsi"/>
          <w:lang w:eastAsia="en-US"/>
        </w:rPr>
      </w:pPr>
      <w:r w:rsidRPr="00577DB5">
        <w:rPr>
          <w:rFonts w:asciiTheme="minorHAnsi" w:eastAsia="Calibri" w:hAnsiTheme="minorHAnsi" w:cstheme="minorHAnsi"/>
          <w:lang w:eastAsia="en-US"/>
        </w:rPr>
        <w:t xml:space="preserve">Exercise therapy </w:t>
      </w:r>
    </w:p>
    <w:p w:rsidR="00524E81" w:rsidRPr="00577DB5" w:rsidRDefault="00524E81" w:rsidP="004234A7">
      <w:pPr>
        <w:ind w:left="360"/>
        <w:rPr>
          <w:rFonts w:asciiTheme="minorHAnsi" w:eastAsia="Calibri" w:hAnsiTheme="minorHAnsi" w:cstheme="minorHAnsi"/>
          <w:lang w:eastAsia="en-US"/>
        </w:rPr>
      </w:pPr>
    </w:p>
    <w:p w:rsidR="00524E81" w:rsidRPr="00577DB5" w:rsidRDefault="000821AD" w:rsidP="00524E81">
      <w:p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There will be a tea/</w:t>
      </w:r>
      <w:r w:rsidR="00524E81" w:rsidRPr="00577DB5">
        <w:rPr>
          <w:rFonts w:asciiTheme="minorHAnsi" w:eastAsia="Calibri" w:hAnsiTheme="minorHAnsi" w:cstheme="minorHAnsi"/>
          <w:lang w:eastAsia="en-US"/>
        </w:rPr>
        <w:t xml:space="preserve">coffee break where you will have the opportunity to talk </w:t>
      </w:r>
      <w:r w:rsidR="00734CE0" w:rsidRPr="00577DB5">
        <w:rPr>
          <w:rFonts w:asciiTheme="minorHAnsi" w:eastAsia="Calibri" w:hAnsiTheme="minorHAnsi" w:cstheme="minorHAnsi"/>
          <w:lang w:eastAsia="en-US"/>
        </w:rPr>
        <w:t>to</w:t>
      </w:r>
      <w:r w:rsidR="00524E81" w:rsidRPr="00577DB5">
        <w:rPr>
          <w:rFonts w:asciiTheme="minorHAnsi" w:eastAsia="Calibri" w:hAnsiTheme="minorHAnsi" w:cstheme="minorHAnsi"/>
          <w:lang w:eastAsia="en-US"/>
        </w:rPr>
        <w:t xml:space="preserve"> health professionals and </w:t>
      </w:r>
      <w:r w:rsidR="00734CE0" w:rsidRPr="00577DB5">
        <w:rPr>
          <w:rFonts w:asciiTheme="minorHAnsi" w:eastAsia="Calibri" w:hAnsiTheme="minorHAnsi" w:cstheme="minorHAnsi"/>
          <w:lang w:eastAsia="en-US"/>
        </w:rPr>
        <w:t>other attendees.</w:t>
      </w:r>
      <w:r w:rsidR="005F0AA1" w:rsidRPr="00577DB5">
        <w:rPr>
          <w:rFonts w:asciiTheme="minorHAnsi" w:eastAsia="Calibri" w:hAnsiTheme="minorHAnsi" w:cstheme="minorHAnsi"/>
          <w:lang w:eastAsia="en-US"/>
        </w:rPr>
        <w:t xml:space="preserve"> You will also have time to browse the range of information and advice stands including:</w:t>
      </w:r>
    </w:p>
    <w:p w:rsidR="00524E81" w:rsidRPr="00577DB5" w:rsidRDefault="000821AD" w:rsidP="00524E81">
      <w:pPr>
        <w:numPr>
          <w:ilvl w:val="0"/>
          <w:numId w:val="3"/>
        </w:num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smoking c</w:t>
      </w:r>
      <w:r w:rsidR="00524E81" w:rsidRPr="00577DB5">
        <w:rPr>
          <w:rFonts w:asciiTheme="minorHAnsi" w:eastAsia="Calibri" w:hAnsiTheme="minorHAnsi" w:cstheme="minorHAnsi"/>
          <w:lang w:eastAsia="en-US"/>
        </w:rPr>
        <w:t>essation</w:t>
      </w:r>
    </w:p>
    <w:p w:rsidR="00524E81" w:rsidRPr="00577DB5" w:rsidRDefault="00524E81" w:rsidP="00524E81">
      <w:pPr>
        <w:numPr>
          <w:ilvl w:val="0"/>
          <w:numId w:val="3"/>
        </w:numPr>
        <w:rPr>
          <w:rFonts w:asciiTheme="minorHAnsi" w:eastAsia="Calibri" w:hAnsiTheme="minorHAnsi" w:cstheme="minorHAnsi"/>
          <w:lang w:eastAsia="en-US"/>
        </w:rPr>
      </w:pPr>
      <w:r w:rsidRPr="00577DB5">
        <w:rPr>
          <w:rFonts w:asciiTheme="minorHAnsi" w:eastAsia="Calibri" w:hAnsiTheme="minorHAnsi" w:cstheme="minorHAnsi"/>
          <w:lang w:eastAsia="en-US"/>
        </w:rPr>
        <w:t>Beating Bowel Cancer – patient information and support services</w:t>
      </w:r>
    </w:p>
    <w:p w:rsidR="00524E81" w:rsidRPr="00577DB5" w:rsidRDefault="00524E81" w:rsidP="00524E81">
      <w:pPr>
        <w:numPr>
          <w:ilvl w:val="0"/>
          <w:numId w:val="3"/>
        </w:numPr>
        <w:rPr>
          <w:rFonts w:asciiTheme="minorHAnsi" w:eastAsia="Calibri" w:hAnsiTheme="minorHAnsi" w:cstheme="minorHAnsi"/>
          <w:lang w:eastAsia="en-US"/>
        </w:rPr>
      </w:pPr>
      <w:r w:rsidRPr="00577DB5">
        <w:rPr>
          <w:rFonts w:asciiTheme="minorHAnsi" w:eastAsia="Calibri" w:hAnsiTheme="minorHAnsi" w:cstheme="minorHAnsi"/>
          <w:lang w:eastAsia="en-US"/>
        </w:rPr>
        <w:t>Macmillan</w:t>
      </w:r>
      <w:r w:rsidR="000821AD">
        <w:rPr>
          <w:rFonts w:asciiTheme="minorHAnsi" w:eastAsia="Calibri" w:hAnsiTheme="minorHAnsi" w:cstheme="minorHAnsi"/>
          <w:lang w:eastAsia="en-US"/>
        </w:rPr>
        <w:t xml:space="preserve"> Cancer Support benefits a</w:t>
      </w:r>
      <w:r w:rsidRPr="00577DB5">
        <w:rPr>
          <w:rFonts w:asciiTheme="minorHAnsi" w:eastAsia="Calibri" w:hAnsiTheme="minorHAnsi" w:cstheme="minorHAnsi"/>
          <w:lang w:eastAsia="en-US"/>
        </w:rPr>
        <w:t>dvisor</w:t>
      </w:r>
    </w:p>
    <w:p w:rsidR="00524E81" w:rsidRPr="00577DB5" w:rsidRDefault="00524E81" w:rsidP="00524E81">
      <w:pPr>
        <w:numPr>
          <w:ilvl w:val="0"/>
          <w:numId w:val="3"/>
        </w:numPr>
        <w:rPr>
          <w:rFonts w:asciiTheme="minorHAnsi" w:eastAsia="Calibri" w:hAnsiTheme="minorHAnsi" w:cstheme="minorHAnsi"/>
          <w:lang w:eastAsia="en-US"/>
        </w:rPr>
      </w:pPr>
      <w:r w:rsidRPr="00577DB5">
        <w:rPr>
          <w:rFonts w:asciiTheme="minorHAnsi" w:eastAsia="Calibri" w:hAnsiTheme="minorHAnsi" w:cstheme="minorHAnsi"/>
          <w:lang w:eastAsia="en-US"/>
        </w:rPr>
        <w:t>Walking for health</w:t>
      </w:r>
    </w:p>
    <w:p w:rsidR="00524E81" w:rsidRPr="00577DB5" w:rsidRDefault="00524E81" w:rsidP="00524E81">
      <w:pPr>
        <w:numPr>
          <w:ilvl w:val="0"/>
          <w:numId w:val="3"/>
        </w:numPr>
        <w:rPr>
          <w:rFonts w:asciiTheme="minorHAnsi" w:eastAsia="Calibri" w:hAnsiTheme="minorHAnsi" w:cstheme="minorHAnsi"/>
          <w:lang w:eastAsia="en-US"/>
        </w:rPr>
      </w:pPr>
      <w:r w:rsidRPr="00577DB5">
        <w:rPr>
          <w:rFonts w:asciiTheme="minorHAnsi" w:eastAsia="Calibri" w:hAnsiTheme="minorHAnsi" w:cstheme="minorHAnsi"/>
          <w:lang w:eastAsia="en-US"/>
        </w:rPr>
        <w:t xml:space="preserve">Look good feel better </w:t>
      </w:r>
    </w:p>
    <w:p w:rsidR="004234A7" w:rsidRDefault="00524E81" w:rsidP="002761C2">
      <w:pPr>
        <w:numPr>
          <w:ilvl w:val="0"/>
          <w:numId w:val="3"/>
        </w:numPr>
        <w:rPr>
          <w:rFonts w:asciiTheme="minorHAnsi" w:eastAsia="Calibri" w:hAnsiTheme="minorHAnsi" w:cstheme="minorHAnsi"/>
          <w:lang w:eastAsia="en-US"/>
        </w:rPr>
      </w:pPr>
      <w:r w:rsidRPr="00577DB5">
        <w:rPr>
          <w:rFonts w:asciiTheme="minorHAnsi" w:eastAsia="Calibri" w:hAnsiTheme="minorHAnsi" w:cstheme="minorHAnsi"/>
          <w:lang w:eastAsia="en-US"/>
        </w:rPr>
        <w:t>Maggie</w:t>
      </w:r>
      <w:r w:rsidR="000821AD">
        <w:rPr>
          <w:rFonts w:asciiTheme="minorHAnsi" w:eastAsia="Calibri" w:hAnsiTheme="minorHAnsi" w:cstheme="minorHAnsi"/>
          <w:lang w:eastAsia="en-US"/>
        </w:rPr>
        <w:t>’s</w:t>
      </w:r>
      <w:r w:rsidRPr="00577DB5">
        <w:rPr>
          <w:rFonts w:asciiTheme="minorHAnsi" w:eastAsia="Calibri" w:hAnsiTheme="minorHAnsi" w:cstheme="minorHAnsi"/>
          <w:lang w:eastAsia="en-US"/>
        </w:rPr>
        <w:t xml:space="preserve"> Centre</w:t>
      </w:r>
      <w:r w:rsidR="00234940">
        <w:rPr>
          <w:rFonts w:asciiTheme="minorHAnsi" w:eastAsia="Calibri" w:hAnsiTheme="minorHAnsi" w:cstheme="minorHAnsi"/>
          <w:lang w:eastAsia="en-US"/>
        </w:rPr>
        <w:t>s</w:t>
      </w:r>
    </w:p>
    <w:p w:rsidR="003C0E9D" w:rsidRPr="003C0E9D" w:rsidRDefault="003C0E9D" w:rsidP="003C0E9D">
      <w:pPr>
        <w:ind w:left="720"/>
        <w:rPr>
          <w:rFonts w:asciiTheme="minorHAnsi" w:eastAsia="Calibri" w:hAnsiTheme="minorHAnsi" w:cstheme="minorHAnsi"/>
          <w:lang w:eastAsia="en-US"/>
        </w:rPr>
      </w:pPr>
    </w:p>
    <w:p w:rsidR="004234A7" w:rsidRPr="00577DB5" w:rsidRDefault="004234A7" w:rsidP="002761C2">
      <w:pPr>
        <w:rPr>
          <w:rFonts w:asciiTheme="minorHAnsi" w:eastAsia="Calibri" w:hAnsiTheme="minorHAnsi" w:cstheme="minorHAnsi"/>
          <w:lang w:eastAsia="en-US"/>
        </w:rPr>
      </w:pPr>
      <w:r w:rsidRPr="00577DB5">
        <w:rPr>
          <w:rFonts w:asciiTheme="minorHAnsi" w:eastAsia="Calibri" w:hAnsiTheme="minorHAnsi" w:cstheme="minorHAnsi"/>
          <w:lang w:eastAsia="en-US"/>
        </w:rPr>
        <w:t>In order to help us manage the planning of this event</w:t>
      </w:r>
      <w:r w:rsidR="009017AE">
        <w:rPr>
          <w:rFonts w:asciiTheme="minorHAnsi" w:eastAsia="Calibri" w:hAnsiTheme="minorHAnsi" w:cstheme="minorHAnsi"/>
          <w:lang w:eastAsia="en-US"/>
        </w:rPr>
        <w:t>,</w:t>
      </w:r>
      <w:r w:rsidRPr="00577DB5">
        <w:rPr>
          <w:rFonts w:asciiTheme="minorHAnsi" w:eastAsia="Calibri" w:hAnsiTheme="minorHAnsi" w:cstheme="minorHAnsi"/>
          <w:lang w:eastAsia="en-US"/>
        </w:rPr>
        <w:t xml:space="preserve"> </w:t>
      </w:r>
      <w:r w:rsidR="002369BD" w:rsidRPr="00577DB5">
        <w:rPr>
          <w:rFonts w:asciiTheme="minorHAnsi" w:eastAsia="Calibri" w:hAnsiTheme="minorHAnsi" w:cstheme="minorHAnsi"/>
          <w:lang w:eastAsia="en-US"/>
        </w:rPr>
        <w:t>please</w:t>
      </w:r>
      <w:r w:rsidRPr="00577DB5">
        <w:rPr>
          <w:rFonts w:asciiTheme="minorHAnsi" w:eastAsia="Calibri" w:hAnsiTheme="minorHAnsi" w:cstheme="minorHAnsi"/>
          <w:lang w:eastAsia="en-US"/>
        </w:rPr>
        <w:t xml:space="preserve"> confirm your attendance along with any family member or friend who </w:t>
      </w:r>
      <w:r w:rsidR="00623EDD" w:rsidRPr="00577DB5">
        <w:rPr>
          <w:rFonts w:asciiTheme="minorHAnsi" w:eastAsia="Calibri" w:hAnsiTheme="minorHAnsi" w:cstheme="minorHAnsi"/>
          <w:lang w:eastAsia="en-US"/>
        </w:rPr>
        <w:t>may</w:t>
      </w:r>
      <w:r w:rsidRPr="00577DB5">
        <w:rPr>
          <w:rFonts w:asciiTheme="minorHAnsi" w:eastAsia="Calibri" w:hAnsiTheme="minorHAnsi" w:cstheme="minorHAnsi"/>
          <w:lang w:eastAsia="en-US"/>
        </w:rPr>
        <w:t xml:space="preserve"> be joining you by emailing </w:t>
      </w:r>
      <w:r w:rsidRPr="00577DB5">
        <w:rPr>
          <w:rFonts w:asciiTheme="minorHAnsi" w:eastAsia="Calibri" w:hAnsiTheme="minorHAnsi" w:cstheme="minorHAnsi"/>
          <w:color w:val="FF0000"/>
          <w:lang w:eastAsia="en-US"/>
        </w:rPr>
        <w:t>………………..</w:t>
      </w:r>
      <w:r w:rsidRPr="00577DB5">
        <w:rPr>
          <w:rFonts w:asciiTheme="minorHAnsi" w:eastAsia="Calibri" w:hAnsiTheme="minorHAnsi" w:cstheme="minorHAnsi"/>
          <w:lang w:eastAsia="en-US"/>
        </w:rPr>
        <w:t xml:space="preserve"> or calling </w:t>
      </w:r>
      <w:r w:rsidRPr="00577DB5">
        <w:rPr>
          <w:rFonts w:asciiTheme="minorHAnsi" w:eastAsia="Calibri" w:hAnsiTheme="minorHAnsi" w:cstheme="minorHAnsi"/>
          <w:color w:val="FF0000"/>
          <w:lang w:eastAsia="en-US"/>
        </w:rPr>
        <w:t>……………….</w:t>
      </w:r>
      <w:r w:rsidRPr="00577DB5">
        <w:rPr>
          <w:rFonts w:asciiTheme="minorHAnsi" w:eastAsia="Calibri" w:hAnsiTheme="minorHAnsi" w:cstheme="minorHAnsi"/>
          <w:lang w:eastAsia="en-US"/>
        </w:rPr>
        <w:t xml:space="preserve"> by Friday 8</w:t>
      </w:r>
      <w:r w:rsidRPr="00577DB5">
        <w:rPr>
          <w:rFonts w:asciiTheme="minorHAnsi" w:eastAsia="Calibri" w:hAnsiTheme="minorHAnsi" w:cstheme="minorHAnsi"/>
          <w:vertAlign w:val="superscript"/>
          <w:lang w:eastAsia="en-US"/>
        </w:rPr>
        <w:t>th</w:t>
      </w:r>
      <w:r w:rsidRPr="00577DB5">
        <w:rPr>
          <w:rFonts w:asciiTheme="minorHAnsi" w:eastAsia="Calibri" w:hAnsiTheme="minorHAnsi" w:cstheme="minorHAnsi"/>
          <w:lang w:eastAsia="en-US"/>
        </w:rPr>
        <w:t xml:space="preserve"> January 2016</w:t>
      </w:r>
      <w:r w:rsidR="00515CA0" w:rsidRPr="00577DB5">
        <w:rPr>
          <w:rFonts w:asciiTheme="minorHAnsi" w:eastAsia="Calibri" w:hAnsiTheme="minorHAnsi" w:cstheme="minorHAnsi"/>
          <w:lang w:eastAsia="en-US"/>
        </w:rPr>
        <w:t>.</w:t>
      </w:r>
      <w:r w:rsidRPr="00577DB5">
        <w:rPr>
          <w:rFonts w:asciiTheme="minorHAnsi" w:eastAsia="Calibri" w:hAnsiTheme="minorHAnsi" w:cstheme="minorHAnsi"/>
          <w:lang w:eastAsia="en-US"/>
        </w:rPr>
        <w:t xml:space="preserve"> </w:t>
      </w:r>
    </w:p>
    <w:p w:rsidR="004234A7" w:rsidRPr="00577DB5" w:rsidRDefault="004234A7" w:rsidP="002761C2">
      <w:pPr>
        <w:rPr>
          <w:rFonts w:asciiTheme="minorHAnsi" w:eastAsia="Calibri" w:hAnsiTheme="minorHAnsi" w:cstheme="minorHAnsi"/>
          <w:lang w:eastAsia="en-US"/>
        </w:rPr>
      </w:pPr>
    </w:p>
    <w:p w:rsidR="004234A7" w:rsidRPr="00577DB5" w:rsidRDefault="00515CA0" w:rsidP="002761C2">
      <w:pPr>
        <w:rPr>
          <w:rFonts w:asciiTheme="minorHAnsi" w:eastAsia="Calibri" w:hAnsiTheme="minorHAnsi" w:cstheme="minorHAnsi"/>
          <w:lang w:eastAsia="en-US"/>
        </w:rPr>
      </w:pPr>
      <w:r w:rsidRPr="00577DB5">
        <w:rPr>
          <w:rFonts w:asciiTheme="minorHAnsi" w:eastAsia="Calibri" w:hAnsiTheme="minorHAnsi" w:cstheme="minorHAnsi"/>
          <w:lang w:eastAsia="en-US"/>
        </w:rPr>
        <w:t>With kind regards</w:t>
      </w:r>
    </w:p>
    <w:p w:rsidR="00515CA0" w:rsidRPr="00577DB5" w:rsidRDefault="00515CA0" w:rsidP="002761C2">
      <w:pPr>
        <w:rPr>
          <w:rFonts w:asciiTheme="minorHAnsi" w:eastAsia="Calibri" w:hAnsiTheme="minorHAnsi" w:cstheme="minorHAnsi"/>
          <w:lang w:eastAsia="en-US"/>
        </w:rPr>
      </w:pPr>
    </w:p>
    <w:p w:rsidR="00515CA0" w:rsidRPr="00577DB5" w:rsidRDefault="00515CA0" w:rsidP="002761C2">
      <w:pPr>
        <w:rPr>
          <w:rFonts w:asciiTheme="minorHAnsi" w:eastAsia="Calibri" w:hAnsiTheme="minorHAnsi" w:cstheme="minorHAnsi"/>
          <w:lang w:eastAsia="en-US"/>
        </w:rPr>
      </w:pPr>
    </w:p>
    <w:p w:rsidR="00515CA0" w:rsidRPr="00577DB5" w:rsidRDefault="00515CA0" w:rsidP="002761C2">
      <w:pPr>
        <w:rPr>
          <w:rFonts w:asciiTheme="minorHAnsi" w:eastAsia="Calibri" w:hAnsiTheme="minorHAnsi" w:cstheme="minorHAnsi"/>
          <w:color w:val="FF0000"/>
          <w:lang w:eastAsia="en-US"/>
        </w:rPr>
      </w:pPr>
      <w:r w:rsidRPr="00577DB5">
        <w:rPr>
          <w:rFonts w:asciiTheme="minorHAnsi" w:eastAsia="Calibri" w:hAnsiTheme="minorHAnsi" w:cstheme="minorHAnsi"/>
          <w:color w:val="FF0000"/>
          <w:lang w:eastAsia="en-US"/>
        </w:rPr>
        <w:t xml:space="preserve">(Insert name) </w:t>
      </w:r>
    </w:p>
    <w:p w:rsidR="00515CA0" w:rsidRPr="00577DB5" w:rsidRDefault="00515CA0" w:rsidP="002761C2">
      <w:pPr>
        <w:rPr>
          <w:rFonts w:asciiTheme="minorHAnsi" w:eastAsia="Calibri" w:hAnsiTheme="minorHAnsi" w:cstheme="minorHAnsi"/>
          <w:color w:val="FF0000"/>
          <w:lang w:eastAsia="en-US"/>
        </w:rPr>
      </w:pPr>
      <w:r w:rsidRPr="00577DB5">
        <w:rPr>
          <w:rFonts w:asciiTheme="minorHAnsi" w:eastAsia="Calibri" w:hAnsiTheme="minorHAnsi" w:cstheme="minorHAnsi"/>
          <w:color w:val="FF0000"/>
          <w:lang w:eastAsia="en-US"/>
        </w:rPr>
        <w:t>(Job title)</w:t>
      </w:r>
    </w:p>
    <w:p w:rsidR="00515CA0" w:rsidRPr="00577DB5" w:rsidRDefault="00515CA0" w:rsidP="002761C2">
      <w:pPr>
        <w:rPr>
          <w:rFonts w:asciiTheme="minorHAnsi" w:eastAsia="Calibri" w:hAnsiTheme="minorHAnsi" w:cstheme="minorHAnsi"/>
          <w:color w:val="FF0000"/>
          <w:lang w:eastAsia="en-US"/>
        </w:rPr>
      </w:pPr>
      <w:r w:rsidRPr="00577DB5">
        <w:rPr>
          <w:rFonts w:asciiTheme="minorHAnsi" w:eastAsia="Calibri" w:hAnsiTheme="minorHAnsi" w:cstheme="minorHAnsi"/>
          <w:color w:val="FF0000"/>
          <w:lang w:eastAsia="en-US"/>
        </w:rPr>
        <w:t>(Trust)</w:t>
      </w:r>
    </w:p>
    <w:sectPr w:rsidR="00515CA0" w:rsidRPr="00577DB5" w:rsidSect="008B176B">
      <w:headerReference w:type="default" r:id="rId8"/>
      <w:pgSz w:w="11906" w:h="16838"/>
      <w:pgMar w:top="1440" w:right="1440" w:bottom="1440" w:left="1440" w:header="708" w:footer="708" w:gutter="0"/>
      <w:pgBorders w:display="firstPage" w:offsetFrom="page">
        <w:top w:val="thinThickThinMediumGap" w:sz="24" w:space="24" w:color="31849B" w:themeColor="accent5" w:themeShade="BF"/>
        <w:left w:val="thinThickThinMediumGap" w:sz="24" w:space="24" w:color="31849B" w:themeColor="accent5" w:themeShade="BF"/>
        <w:bottom w:val="thinThickThinMediumGap" w:sz="24" w:space="24" w:color="31849B" w:themeColor="accent5" w:themeShade="BF"/>
        <w:right w:val="thinThickThinMediumGap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20" w:rsidRDefault="00207420">
      <w:r>
        <w:separator/>
      </w:r>
    </w:p>
  </w:endnote>
  <w:endnote w:type="continuationSeparator" w:id="0">
    <w:p w:rsidR="00207420" w:rsidRDefault="0020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20" w:rsidRDefault="00207420">
      <w:r>
        <w:separator/>
      </w:r>
    </w:p>
  </w:footnote>
  <w:footnote w:type="continuationSeparator" w:id="0">
    <w:p w:rsidR="00207420" w:rsidRDefault="00207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76B" w:rsidRPr="008B176B" w:rsidRDefault="008B176B" w:rsidP="008B176B">
    <w:pPr>
      <w:pStyle w:val="Header"/>
      <w:rPr>
        <w:color w:val="FF0000"/>
      </w:rPr>
    </w:pPr>
    <w:r>
      <w:rPr>
        <w:noProof/>
        <w:sz w:val="20"/>
      </w:rPr>
      <w:drawing>
        <wp:inline distT="0" distB="0" distL="0" distR="0" wp14:anchorId="0A7F7FF1" wp14:editId="585BF60C">
          <wp:extent cx="2628900" cy="1257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A-7467c-v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  <w:r w:rsidR="00323886" w:rsidRPr="00323886">
      <w:rPr>
        <w:sz w:val="20"/>
      </w:rPr>
      <w:t xml:space="preserve">    </w:t>
    </w:r>
    <w:r w:rsidR="00323886" w:rsidRPr="00323886">
      <w:rPr>
        <w:color w:val="FF0000"/>
      </w:rPr>
      <w:t xml:space="preserve">Insert your NHS Trust specific logo here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1659"/>
    <w:multiLevelType w:val="hybridMultilevel"/>
    <w:tmpl w:val="F5A4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47BC7"/>
    <w:multiLevelType w:val="multilevel"/>
    <w:tmpl w:val="8A600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14214"/>
    <w:multiLevelType w:val="multilevel"/>
    <w:tmpl w:val="50D6A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8D"/>
    <w:rsid w:val="00005AF5"/>
    <w:rsid w:val="00015729"/>
    <w:rsid w:val="00051429"/>
    <w:rsid w:val="0007717E"/>
    <w:rsid w:val="000821AD"/>
    <w:rsid w:val="00130C74"/>
    <w:rsid w:val="00207420"/>
    <w:rsid w:val="00234940"/>
    <w:rsid w:val="002369BD"/>
    <w:rsid w:val="00245544"/>
    <w:rsid w:val="002761C2"/>
    <w:rsid w:val="0028258D"/>
    <w:rsid w:val="002D38BA"/>
    <w:rsid w:val="00301665"/>
    <w:rsid w:val="003049C5"/>
    <w:rsid w:val="00323886"/>
    <w:rsid w:val="003A7528"/>
    <w:rsid w:val="003C0E9D"/>
    <w:rsid w:val="004234A7"/>
    <w:rsid w:val="00443731"/>
    <w:rsid w:val="0046395B"/>
    <w:rsid w:val="004C1C10"/>
    <w:rsid w:val="004E320F"/>
    <w:rsid w:val="004F0C56"/>
    <w:rsid w:val="00515CA0"/>
    <w:rsid w:val="00524E81"/>
    <w:rsid w:val="00562A93"/>
    <w:rsid w:val="00577DB5"/>
    <w:rsid w:val="00590CEB"/>
    <w:rsid w:val="00597049"/>
    <w:rsid w:val="005A23CB"/>
    <w:rsid w:val="005D5155"/>
    <w:rsid w:val="005F0AA1"/>
    <w:rsid w:val="00623EDD"/>
    <w:rsid w:val="00651F5E"/>
    <w:rsid w:val="00697B73"/>
    <w:rsid w:val="006D626C"/>
    <w:rsid w:val="006E30EE"/>
    <w:rsid w:val="006F3A8A"/>
    <w:rsid w:val="0072000C"/>
    <w:rsid w:val="00734CE0"/>
    <w:rsid w:val="007F3377"/>
    <w:rsid w:val="007F59F4"/>
    <w:rsid w:val="008559E4"/>
    <w:rsid w:val="008B176B"/>
    <w:rsid w:val="009017AE"/>
    <w:rsid w:val="00925688"/>
    <w:rsid w:val="00930295"/>
    <w:rsid w:val="00952084"/>
    <w:rsid w:val="009A5216"/>
    <w:rsid w:val="00A22E38"/>
    <w:rsid w:val="00A572F2"/>
    <w:rsid w:val="00A723F2"/>
    <w:rsid w:val="00B17F38"/>
    <w:rsid w:val="00C24301"/>
    <w:rsid w:val="00CD7155"/>
    <w:rsid w:val="00D618CE"/>
    <w:rsid w:val="00D71A11"/>
    <w:rsid w:val="00DB6448"/>
    <w:rsid w:val="00DD61BB"/>
    <w:rsid w:val="00DE378B"/>
    <w:rsid w:val="00DF6509"/>
    <w:rsid w:val="00E113E6"/>
    <w:rsid w:val="00E2756B"/>
    <w:rsid w:val="00E961C0"/>
    <w:rsid w:val="00EA1C0B"/>
    <w:rsid w:val="00F01DBC"/>
    <w:rsid w:val="00F05407"/>
    <w:rsid w:val="00F2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58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8D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F3A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A8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01D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9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1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8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8C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8C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2017-03-08T13:20:00Z</dcterms:created>
  <dcterms:modified xsi:type="dcterms:W3CDTF">2017-03-08T13:20:00Z</dcterms:modified>
</cp:coreProperties>
</file>